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</w:t>
            </w:r>
            <w:proofErr w:type="spellStart"/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Нефтегазизыскания</w:t>
            </w:r>
            <w:proofErr w:type="spellEnd"/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6C64AD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19.08.2022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6C64AD">
        <w:rPr>
          <w:b/>
          <w:sz w:val="28"/>
          <w:szCs w:val="28"/>
        </w:rPr>
        <w:t>259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6C64AD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9.2.11 Устава Ассоциации СРО «</w:t>
      </w:r>
      <w:proofErr w:type="spellStart"/>
      <w:r>
        <w:t>Нефтегазизыскания</w:t>
      </w:r>
      <w:proofErr w:type="spellEnd"/>
      <w:r>
        <w:t>-Альянс», п. 3.7 Положения о реестре членов Ассоциации СРО «</w:t>
      </w:r>
      <w:proofErr w:type="spellStart"/>
      <w:r>
        <w:t>Нефтегазизыскания</w:t>
      </w:r>
      <w:proofErr w:type="spellEnd"/>
      <w:r>
        <w:t>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6C64AD" w:rsidP="00D463B2">
      <w:pPr>
        <w:tabs>
          <w:tab w:val="left" w:pos="7743"/>
        </w:tabs>
        <w:ind w:right="-2" w:firstLine="567"/>
        <w:jc w:val="both"/>
      </w:pPr>
      <w:r>
        <w:t>Внести в реестр членов Ассоциации в отношении АО «</w:t>
      </w:r>
      <w:proofErr w:type="spellStart"/>
      <w:r>
        <w:t>Россети</w:t>
      </w:r>
      <w:proofErr w:type="spellEnd"/>
      <w:r>
        <w:t xml:space="preserve"> ЦТЗ» (ИНН 7701025510), номер в реестре членов Ассоциации - 196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6C64AD" w:rsidTr="006C64AD">
        <w:tc>
          <w:tcPr>
            <w:tcW w:w="4855" w:type="dxa"/>
            <w:vAlign w:val="center"/>
          </w:tcPr>
          <w:p w:rsidR="006C64AD" w:rsidRPr="006C64AD" w:rsidRDefault="006C64AD" w:rsidP="006C64AD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6C64AD" w:rsidRPr="006C64AD" w:rsidRDefault="006C64AD" w:rsidP="006C64AD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6C64AD" w:rsidTr="006C64AD">
        <w:tc>
          <w:tcPr>
            <w:tcW w:w="4855" w:type="dxa"/>
            <w:vAlign w:val="center"/>
          </w:tcPr>
          <w:p w:rsidR="006C64AD" w:rsidRPr="006C64AD" w:rsidRDefault="006C64AD" w:rsidP="006C64AD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Полное и (в </w:t>
            </w:r>
            <w:proofErr w:type="gramStart"/>
            <w:r>
              <w:rPr>
                <w:sz w:val="16"/>
              </w:rPr>
              <w:t>случае</w:t>
            </w:r>
            <w:proofErr w:type="gramEnd"/>
            <w:r>
              <w:rPr>
                <w:sz w:val="16"/>
              </w:rPr>
              <w:t>, если имеется) сокращенное наименование</w:t>
            </w:r>
          </w:p>
        </w:tc>
        <w:tc>
          <w:tcPr>
            <w:tcW w:w="4856" w:type="dxa"/>
            <w:vAlign w:val="center"/>
          </w:tcPr>
          <w:p w:rsidR="006C64AD" w:rsidRDefault="006C64AD" w:rsidP="006C64AD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Акционерное общество «</w:t>
            </w:r>
            <w:proofErr w:type="spellStart"/>
            <w:r>
              <w:rPr>
                <w:sz w:val="16"/>
              </w:rPr>
              <w:t>Россети</w:t>
            </w:r>
            <w:proofErr w:type="spellEnd"/>
            <w:r>
              <w:rPr>
                <w:sz w:val="16"/>
              </w:rPr>
              <w:t xml:space="preserve"> Центр Технического Заказчика»</w:t>
            </w:r>
          </w:p>
          <w:p w:rsidR="006C64AD" w:rsidRPr="006C64AD" w:rsidRDefault="006C64AD" w:rsidP="006C64AD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АО «</w:t>
            </w:r>
            <w:proofErr w:type="spellStart"/>
            <w:r>
              <w:rPr>
                <w:sz w:val="16"/>
              </w:rPr>
              <w:t>Россети</w:t>
            </w:r>
            <w:proofErr w:type="spellEnd"/>
            <w:r>
              <w:rPr>
                <w:sz w:val="16"/>
              </w:rPr>
              <w:t xml:space="preserve"> ЦТЗ»</w:t>
            </w:r>
          </w:p>
        </w:tc>
      </w:tr>
      <w:tr w:rsidR="006C64AD" w:rsidTr="006C64AD">
        <w:tc>
          <w:tcPr>
            <w:tcW w:w="4855" w:type="dxa"/>
            <w:vAlign w:val="center"/>
          </w:tcPr>
          <w:p w:rsidR="006C64AD" w:rsidRPr="006C64AD" w:rsidRDefault="006C64AD" w:rsidP="006C64AD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6C64AD" w:rsidRPr="006C64AD" w:rsidRDefault="006C64AD" w:rsidP="006C64AD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 Генеральный директор Управляющей организации АО "ЦИУС ЕЭС" </w:t>
            </w:r>
            <w:proofErr w:type="spellStart"/>
            <w:r>
              <w:rPr>
                <w:sz w:val="16"/>
              </w:rPr>
              <w:t>Селькин</w:t>
            </w:r>
            <w:proofErr w:type="spellEnd"/>
            <w:r>
              <w:rPr>
                <w:sz w:val="16"/>
              </w:rPr>
              <w:t xml:space="preserve"> Дмитрий Михайлович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  <w:bookmarkStart w:id="3" w:name="_GoBack"/>
      <w:bookmarkEnd w:id="3"/>
    </w:p>
    <w:p w:rsidR="0072519E" w:rsidRDefault="0072519E" w:rsidP="00B55FC1">
      <w:pPr>
        <w:spacing w:line="288" w:lineRule="auto"/>
        <w:ind w:firstLine="567"/>
        <w:jc w:val="both"/>
      </w:pPr>
      <w:bookmarkStart w:id="4" w:name="mark"/>
      <w:bookmarkEnd w:id="4"/>
    </w:p>
    <w:p w:rsidR="00EC3866" w:rsidRPr="00345C19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5" w:name="sign"/>
      <w:bookmarkEnd w:id="5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DE44CE" w:rsidRDefault="00DE44CE" w:rsidP="003913A6">
      <w:pPr>
        <w:spacing w:line="288" w:lineRule="auto"/>
        <w:rPr>
          <w:lang w:val="en-US"/>
        </w:rPr>
      </w:pPr>
    </w:p>
    <w:sectPr w:rsidR="00DE44CE" w:rsidRPr="00DE44CE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5C19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0934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C64AD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08E34-4643-455A-8126-7B1F0E275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Левкович</cp:lastModifiedBy>
  <cp:revision>4</cp:revision>
  <cp:lastPrinted>2022-08-19T12:22:00Z</cp:lastPrinted>
  <dcterms:created xsi:type="dcterms:W3CDTF">2022-08-19T12:21:00Z</dcterms:created>
  <dcterms:modified xsi:type="dcterms:W3CDTF">2022-08-19T12:24:00Z</dcterms:modified>
</cp:coreProperties>
</file>