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A824A0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117BE7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117BE7" w:rsidRPr="00A824A0">
        <w:rPr>
          <w:rFonts w:ascii="Times New Roman" w:hAnsi="Times New Roman"/>
          <w:caps/>
          <w:color w:val="000000"/>
          <w:sz w:val="20"/>
          <w:szCs w:val="20"/>
        </w:rPr>
        <w:t xml:space="preserve"> </w:t>
      </w:r>
      <w:r w:rsidR="00117BE7" w:rsidRPr="00117BE7">
        <w:rPr>
          <w:rFonts w:ascii="Times New Roman" w:hAnsi="Times New Roman"/>
          <w:caps/>
          <w:color w:val="000000"/>
          <w:sz w:val="20"/>
          <w:szCs w:val="20"/>
        </w:rPr>
        <w:t>40</w:t>
      </w:r>
      <w:r w:rsidR="00117BE7" w:rsidRPr="00A824A0">
        <w:rPr>
          <w:rFonts w:ascii="Times New Roman" w:hAnsi="Times New Roman"/>
          <w:caps/>
          <w:color w:val="000000"/>
          <w:sz w:val="20"/>
          <w:szCs w:val="20"/>
        </w:rPr>
        <w:t>1</w:t>
      </w:r>
    </w:p>
    <w:p w:rsidR="00451EE8" w:rsidRPr="00117BE7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117BE7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117BE7">
        <w:rPr>
          <w:b/>
          <w:color w:val="000000"/>
          <w:sz w:val="20"/>
          <w:szCs w:val="20"/>
        </w:rPr>
        <w:t xml:space="preserve"> Совета </w:t>
      </w:r>
    </w:p>
    <w:p w:rsidR="00A6333B" w:rsidRPr="00117BE7" w:rsidRDefault="00451EE8" w:rsidP="00774F9D">
      <w:pPr>
        <w:spacing w:line="276" w:lineRule="auto"/>
        <w:jc w:val="center"/>
        <w:rPr>
          <w:color w:val="000000"/>
          <w:sz w:val="20"/>
          <w:szCs w:val="20"/>
        </w:rPr>
      </w:pPr>
      <w:r w:rsidRPr="00117BE7">
        <w:rPr>
          <w:b/>
          <w:color w:val="000000"/>
          <w:sz w:val="20"/>
          <w:szCs w:val="20"/>
        </w:rPr>
        <w:t>Ассоциации</w:t>
      </w:r>
      <w:r w:rsidR="00A6333B" w:rsidRPr="00117BE7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117BE7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117BE7">
        <w:rPr>
          <w:b/>
          <w:color w:val="000000"/>
          <w:sz w:val="20"/>
          <w:szCs w:val="20"/>
        </w:rPr>
        <w:t xml:space="preserve"> </w:t>
      </w:r>
      <w:r w:rsidR="005F3710" w:rsidRPr="00117BE7">
        <w:rPr>
          <w:b/>
          <w:color w:val="000000"/>
          <w:sz w:val="20"/>
          <w:szCs w:val="20"/>
        </w:rPr>
        <w:t>строительства</w:t>
      </w:r>
      <w:r w:rsidR="00A6333B" w:rsidRPr="00117BE7">
        <w:rPr>
          <w:b/>
          <w:color w:val="000000"/>
          <w:sz w:val="20"/>
          <w:szCs w:val="20"/>
        </w:rPr>
        <w:t xml:space="preserve"> объектов</w:t>
      </w:r>
      <w:r w:rsidR="00D164C2" w:rsidRPr="00117BE7">
        <w:rPr>
          <w:b/>
          <w:color w:val="000000"/>
          <w:sz w:val="20"/>
          <w:szCs w:val="20"/>
        </w:rPr>
        <w:t xml:space="preserve"> </w:t>
      </w:r>
      <w:r w:rsidR="00A6333B" w:rsidRPr="00117BE7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117BE7">
        <w:rPr>
          <w:color w:val="000000"/>
          <w:sz w:val="20"/>
          <w:szCs w:val="20"/>
        </w:rPr>
        <w:t xml:space="preserve"> </w:t>
      </w:r>
      <w:r w:rsidR="00A6333B" w:rsidRPr="00117BE7">
        <w:rPr>
          <w:b/>
          <w:color w:val="000000"/>
          <w:sz w:val="20"/>
          <w:szCs w:val="20"/>
        </w:rPr>
        <w:t>«Нефтегаз</w:t>
      </w:r>
      <w:r w:rsidR="005F3710" w:rsidRPr="00117BE7">
        <w:rPr>
          <w:b/>
          <w:color w:val="000000"/>
          <w:sz w:val="20"/>
          <w:szCs w:val="20"/>
        </w:rPr>
        <w:t>изыскания</w:t>
      </w:r>
      <w:r w:rsidR="00A6333B" w:rsidRPr="00117BE7">
        <w:rPr>
          <w:b/>
          <w:color w:val="000000"/>
          <w:sz w:val="20"/>
          <w:szCs w:val="20"/>
        </w:rPr>
        <w:t xml:space="preserve">-Альянс» </w:t>
      </w:r>
      <w:r w:rsidR="00A6333B" w:rsidRPr="00117BE7">
        <w:rPr>
          <w:b/>
          <w:color w:val="000000"/>
          <w:sz w:val="20"/>
          <w:szCs w:val="20"/>
        </w:rPr>
        <w:br/>
        <w:t>(</w:t>
      </w:r>
      <w:r w:rsidRPr="00117BE7">
        <w:rPr>
          <w:b/>
          <w:color w:val="000000"/>
          <w:sz w:val="20"/>
          <w:szCs w:val="20"/>
        </w:rPr>
        <w:t>Ассоциация</w:t>
      </w:r>
      <w:r w:rsidR="00A6333B" w:rsidRPr="00117BE7">
        <w:rPr>
          <w:b/>
          <w:color w:val="000000"/>
          <w:sz w:val="20"/>
          <w:szCs w:val="20"/>
        </w:rPr>
        <w:t xml:space="preserve"> СРО «Нефтегаз</w:t>
      </w:r>
      <w:r w:rsidR="005F3710" w:rsidRPr="00117BE7">
        <w:rPr>
          <w:b/>
          <w:color w:val="000000"/>
          <w:sz w:val="20"/>
          <w:szCs w:val="20"/>
        </w:rPr>
        <w:t>изыскания</w:t>
      </w:r>
      <w:r w:rsidR="00A6333B" w:rsidRPr="00117BE7">
        <w:rPr>
          <w:b/>
          <w:color w:val="000000"/>
          <w:sz w:val="20"/>
          <w:szCs w:val="20"/>
        </w:rPr>
        <w:t>-Альянс»)</w:t>
      </w:r>
    </w:p>
    <w:p w:rsidR="00D125B0" w:rsidRPr="00117BE7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AE7AF1" w:rsidRPr="00117BE7" w:rsidTr="00117BE7">
        <w:tc>
          <w:tcPr>
            <w:tcW w:w="6096" w:type="dxa"/>
            <w:vAlign w:val="center"/>
          </w:tcPr>
          <w:p w:rsidR="00AE7AF1" w:rsidRPr="00117BE7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117BE7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3827" w:type="dxa"/>
            <w:vAlign w:val="center"/>
          </w:tcPr>
          <w:p w:rsidR="00AE7AF1" w:rsidRPr="00117BE7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117BE7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117BE7" w:rsidTr="00117BE7">
        <w:tc>
          <w:tcPr>
            <w:tcW w:w="6096" w:type="dxa"/>
            <w:vAlign w:val="center"/>
          </w:tcPr>
          <w:p w:rsidR="00AE7AF1" w:rsidRPr="00117BE7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117BE7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117BE7" w:rsidRDefault="00117BE7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1" w:name="дата_протокола"/>
            <w:bookmarkEnd w:id="1"/>
            <w:r w:rsidRPr="00117BE7">
              <w:rPr>
                <w:sz w:val="20"/>
                <w:szCs w:val="20"/>
                <w:lang w:val="en-US"/>
              </w:rPr>
              <w:t>16</w:t>
            </w:r>
            <w:r w:rsidR="001E4155" w:rsidRPr="00117BE7">
              <w:rPr>
                <w:sz w:val="20"/>
                <w:szCs w:val="20"/>
              </w:rPr>
              <w:t>.01.2023 г.</w:t>
            </w:r>
          </w:p>
        </w:tc>
      </w:tr>
      <w:tr w:rsidR="00AE7AF1" w:rsidRPr="00117BE7" w:rsidTr="00117BE7">
        <w:tc>
          <w:tcPr>
            <w:tcW w:w="6096" w:type="dxa"/>
            <w:vAlign w:val="center"/>
          </w:tcPr>
          <w:p w:rsidR="00AE7AF1" w:rsidRPr="00117BE7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117BE7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827" w:type="dxa"/>
            <w:vAlign w:val="center"/>
          </w:tcPr>
          <w:p w:rsidR="00AE7AF1" w:rsidRPr="00117BE7" w:rsidRDefault="00117BE7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до_которой"/>
            <w:bookmarkEnd w:id="2"/>
            <w:r w:rsidRPr="00117BE7">
              <w:rPr>
                <w:sz w:val="20"/>
                <w:szCs w:val="20"/>
                <w:lang w:val="en-US"/>
              </w:rPr>
              <w:t>16</w:t>
            </w:r>
            <w:r w:rsidR="001E4155" w:rsidRPr="00117BE7">
              <w:rPr>
                <w:sz w:val="20"/>
                <w:szCs w:val="20"/>
              </w:rPr>
              <w:t>.01.2023 г.</w:t>
            </w:r>
          </w:p>
        </w:tc>
      </w:tr>
      <w:tr w:rsidR="00AE7AF1" w:rsidRPr="00117BE7" w:rsidTr="00117BE7">
        <w:tc>
          <w:tcPr>
            <w:tcW w:w="6096" w:type="dxa"/>
            <w:vAlign w:val="center"/>
          </w:tcPr>
          <w:p w:rsidR="00AE7AF1" w:rsidRPr="00117BE7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117BE7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117BE7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117BE7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117BE7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AE7AF1" w:rsidRPr="00117BE7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117BE7">
        <w:rPr>
          <w:color w:val="000000"/>
          <w:sz w:val="20"/>
          <w:szCs w:val="20"/>
        </w:rPr>
        <w:t xml:space="preserve">В </w:t>
      </w:r>
      <w:r w:rsidR="00B31141" w:rsidRPr="00117BE7">
        <w:rPr>
          <w:color w:val="000000"/>
          <w:sz w:val="20"/>
          <w:szCs w:val="20"/>
        </w:rPr>
        <w:t>принятии решения</w:t>
      </w:r>
      <w:r w:rsidRPr="00117BE7">
        <w:rPr>
          <w:color w:val="000000"/>
          <w:sz w:val="20"/>
          <w:szCs w:val="20"/>
        </w:rPr>
        <w:t xml:space="preserve"> Совета Ассоциации </w:t>
      </w:r>
      <w:r w:rsidR="00B31141" w:rsidRPr="00117BE7">
        <w:rPr>
          <w:color w:val="000000"/>
          <w:sz w:val="20"/>
          <w:szCs w:val="20"/>
        </w:rPr>
        <w:t xml:space="preserve">посредством </w:t>
      </w:r>
      <w:r w:rsidRPr="00117BE7">
        <w:rPr>
          <w:color w:val="000000"/>
          <w:sz w:val="20"/>
          <w:szCs w:val="20"/>
        </w:rPr>
        <w:t xml:space="preserve">заочного голосования (опросным путем) приняли участие </w:t>
      </w:r>
      <w:r w:rsidR="0084011B" w:rsidRPr="00117BE7">
        <w:rPr>
          <w:color w:val="000000"/>
          <w:sz w:val="20"/>
          <w:szCs w:val="20"/>
        </w:rPr>
        <w:t>6</w:t>
      </w:r>
      <w:r w:rsidRPr="00117BE7">
        <w:rPr>
          <w:color w:val="000000"/>
          <w:sz w:val="20"/>
          <w:szCs w:val="20"/>
        </w:rPr>
        <w:t xml:space="preserve"> из 7 членов Совета Ассоциации:</w:t>
      </w:r>
    </w:p>
    <w:p w:rsidR="00AE7AF1" w:rsidRPr="00117BE7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</w:p>
    <w:p w:rsidR="00AE7AF1" w:rsidRPr="00117BE7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117BE7">
        <w:rPr>
          <w:bCs/>
          <w:color w:val="000000"/>
          <w:sz w:val="20"/>
          <w:szCs w:val="20"/>
        </w:rPr>
        <w:t>Кастерин Анатолий Алексеевич</w:t>
      </w:r>
      <w:r w:rsidR="00AE7AF1" w:rsidRPr="00117BE7">
        <w:rPr>
          <w:bCs/>
          <w:color w:val="000000"/>
          <w:sz w:val="20"/>
          <w:szCs w:val="20"/>
        </w:rPr>
        <w:t>;</w:t>
      </w:r>
    </w:p>
    <w:p w:rsidR="00AE7AF1" w:rsidRPr="00117BE7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r w:rsidRPr="00117BE7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117BE7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proofErr w:type="spellStart"/>
      <w:r w:rsidRPr="00117BE7">
        <w:rPr>
          <w:bCs/>
          <w:color w:val="000000"/>
          <w:sz w:val="20"/>
          <w:szCs w:val="20"/>
        </w:rPr>
        <w:t>Гуреев</w:t>
      </w:r>
      <w:proofErr w:type="spellEnd"/>
      <w:r w:rsidRPr="00117BE7">
        <w:rPr>
          <w:bCs/>
          <w:color w:val="000000"/>
          <w:sz w:val="20"/>
          <w:szCs w:val="20"/>
        </w:rPr>
        <w:t xml:space="preserve"> Сергей Николаевич;</w:t>
      </w:r>
    </w:p>
    <w:p w:rsidR="008A5178" w:rsidRPr="00117BE7" w:rsidRDefault="008A5178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117BE7">
        <w:rPr>
          <w:bCs/>
          <w:color w:val="000000"/>
          <w:sz w:val="20"/>
          <w:szCs w:val="20"/>
        </w:rPr>
        <w:t>Курзин Алексей Евгеньевич;</w:t>
      </w:r>
    </w:p>
    <w:p w:rsidR="008A5178" w:rsidRPr="00117BE7" w:rsidRDefault="008A5178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117BE7">
        <w:rPr>
          <w:bCs/>
          <w:color w:val="000000"/>
          <w:sz w:val="20"/>
          <w:szCs w:val="20"/>
        </w:rPr>
        <w:t>Колтунов Григорий Ильич;</w:t>
      </w:r>
    </w:p>
    <w:p w:rsidR="00AE7AF1" w:rsidRPr="00117BE7" w:rsidRDefault="008A5178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117BE7">
        <w:rPr>
          <w:bCs/>
          <w:color w:val="000000"/>
          <w:sz w:val="20"/>
          <w:szCs w:val="20"/>
        </w:rPr>
        <w:t>Максимов Семен Георгиевич</w:t>
      </w:r>
      <w:r w:rsidR="00AE7AF1" w:rsidRPr="00117BE7">
        <w:rPr>
          <w:bCs/>
          <w:color w:val="000000"/>
          <w:sz w:val="20"/>
          <w:szCs w:val="20"/>
        </w:rPr>
        <w:t>.</w:t>
      </w:r>
    </w:p>
    <w:p w:rsidR="00AE7AF1" w:rsidRPr="00117BE7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AE7AF1" w:rsidRPr="00117BE7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117BE7">
        <w:rPr>
          <w:color w:val="000000"/>
          <w:sz w:val="20"/>
          <w:szCs w:val="20"/>
        </w:rPr>
        <w:t xml:space="preserve">При принятии решения Совета Ассоциации председательствует </w:t>
      </w:r>
      <w:r w:rsidR="0084011B" w:rsidRPr="00117BE7">
        <w:rPr>
          <w:bCs/>
          <w:color w:val="000000"/>
          <w:sz w:val="20"/>
          <w:szCs w:val="20"/>
        </w:rPr>
        <w:t xml:space="preserve">Анатолий Алексеевич Кастерин </w:t>
      </w:r>
      <w:r w:rsidRPr="00117BE7">
        <w:rPr>
          <w:color w:val="000000"/>
          <w:sz w:val="20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117BE7">
        <w:rPr>
          <w:color w:val="000000"/>
          <w:sz w:val="20"/>
          <w:szCs w:val="20"/>
        </w:rPr>
        <w:t xml:space="preserve"> </w:t>
      </w:r>
      <w:r w:rsidRPr="00117BE7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117BE7">
        <w:rPr>
          <w:color w:val="000000"/>
          <w:sz w:val="20"/>
          <w:szCs w:val="20"/>
        </w:rPr>
        <w:t xml:space="preserve"> </w:t>
      </w:r>
      <w:r w:rsidRPr="00117BE7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117BE7">
        <w:rPr>
          <w:color w:val="000000"/>
          <w:sz w:val="20"/>
          <w:szCs w:val="20"/>
        </w:rPr>
        <w:t xml:space="preserve"> </w:t>
      </w:r>
      <w:r w:rsidR="0084011B" w:rsidRPr="00117BE7">
        <w:rPr>
          <w:bCs/>
          <w:color w:val="000000"/>
          <w:sz w:val="20"/>
          <w:szCs w:val="20"/>
        </w:rPr>
        <w:t>Анатолий Алексеевич Кастерин</w:t>
      </w:r>
      <w:r w:rsidRPr="00117BE7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117BE7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117BE7" w:rsidRPr="00117BE7" w:rsidRDefault="00117BE7" w:rsidP="00117BE7">
      <w:pPr>
        <w:jc w:val="center"/>
        <w:rPr>
          <w:color w:val="000000"/>
          <w:sz w:val="20"/>
          <w:szCs w:val="20"/>
        </w:rPr>
      </w:pPr>
      <w:r w:rsidRPr="00117BE7">
        <w:rPr>
          <w:b/>
          <w:color w:val="000000"/>
          <w:sz w:val="20"/>
          <w:szCs w:val="20"/>
        </w:rPr>
        <w:t>ПОВЕСТКА ДНЯ</w:t>
      </w:r>
      <w:r w:rsidRPr="00117BE7">
        <w:rPr>
          <w:color w:val="000000"/>
          <w:sz w:val="20"/>
          <w:szCs w:val="20"/>
        </w:rPr>
        <w:t>:</w:t>
      </w:r>
    </w:p>
    <w:p w:rsidR="00117BE7" w:rsidRPr="00117BE7" w:rsidRDefault="00117BE7" w:rsidP="00117BE7">
      <w:pPr>
        <w:jc w:val="center"/>
        <w:rPr>
          <w:color w:val="000000"/>
          <w:sz w:val="20"/>
          <w:szCs w:val="20"/>
        </w:rPr>
      </w:pPr>
    </w:p>
    <w:p w:rsidR="00117BE7" w:rsidRPr="00117BE7" w:rsidRDefault="00117BE7" w:rsidP="00117BE7">
      <w:pPr>
        <w:pStyle w:val="a7"/>
        <w:tabs>
          <w:tab w:val="left" w:pos="426"/>
        </w:tabs>
        <w:ind w:left="0"/>
        <w:jc w:val="both"/>
        <w:rPr>
          <w:sz w:val="20"/>
          <w:szCs w:val="20"/>
        </w:rPr>
      </w:pPr>
      <w:r w:rsidRPr="00117BE7">
        <w:rPr>
          <w:sz w:val="20"/>
          <w:szCs w:val="20"/>
        </w:rPr>
        <w:t>1. О назначении на должность генерального директора Ассоциации</w:t>
      </w:r>
    </w:p>
    <w:p w:rsidR="00117BE7" w:rsidRPr="00117BE7" w:rsidRDefault="00117BE7" w:rsidP="00117BE7">
      <w:pPr>
        <w:pStyle w:val="a7"/>
        <w:tabs>
          <w:tab w:val="left" w:pos="426"/>
        </w:tabs>
        <w:ind w:left="0"/>
        <w:jc w:val="both"/>
        <w:rPr>
          <w:b/>
          <w:color w:val="000000"/>
          <w:sz w:val="20"/>
          <w:szCs w:val="20"/>
        </w:rPr>
      </w:pPr>
    </w:p>
    <w:p w:rsidR="00117BE7" w:rsidRPr="00117BE7" w:rsidRDefault="00117BE7" w:rsidP="00117BE7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117BE7">
        <w:rPr>
          <w:b/>
          <w:color w:val="000000"/>
          <w:sz w:val="20"/>
          <w:szCs w:val="20"/>
        </w:rPr>
        <w:t xml:space="preserve">По вопросу 1 </w:t>
      </w:r>
      <w:r w:rsidRPr="00117BE7">
        <w:rPr>
          <w:color w:val="000000"/>
          <w:sz w:val="20"/>
          <w:szCs w:val="20"/>
        </w:rPr>
        <w:t>Повестки дня «</w:t>
      </w:r>
      <w:r w:rsidRPr="00117BE7">
        <w:rPr>
          <w:sz w:val="20"/>
          <w:szCs w:val="20"/>
        </w:rPr>
        <w:t>О назначении на должность генерального директора Ассоциации»</w:t>
      </w:r>
    </w:p>
    <w:p w:rsidR="00117BE7" w:rsidRPr="00117BE7" w:rsidRDefault="00117BE7" w:rsidP="00117BE7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117BE7" w:rsidRPr="00117BE7" w:rsidRDefault="00117BE7" w:rsidP="00117BE7">
      <w:pPr>
        <w:tabs>
          <w:tab w:val="left" w:pos="426"/>
        </w:tabs>
        <w:jc w:val="both"/>
        <w:rPr>
          <w:b/>
          <w:sz w:val="20"/>
          <w:szCs w:val="20"/>
        </w:rPr>
      </w:pPr>
      <w:r w:rsidRPr="00117BE7">
        <w:rPr>
          <w:b/>
          <w:sz w:val="20"/>
          <w:szCs w:val="20"/>
        </w:rPr>
        <w:t>ФОРМУЛИРОВКА РЕШЕНИЯ ПО ВОПРОСУ ПОВЕСТКИ ДНЯ</w:t>
      </w:r>
    </w:p>
    <w:p w:rsidR="00117BE7" w:rsidRPr="00117BE7" w:rsidRDefault="00117BE7" w:rsidP="00117BE7">
      <w:pPr>
        <w:jc w:val="both"/>
        <w:rPr>
          <w:bCs/>
          <w:color w:val="000000"/>
          <w:sz w:val="20"/>
          <w:szCs w:val="20"/>
        </w:rPr>
      </w:pPr>
    </w:p>
    <w:p w:rsidR="00117BE7" w:rsidRPr="00117BE7" w:rsidRDefault="00117BE7" w:rsidP="00117BE7">
      <w:pPr>
        <w:ind w:firstLine="426"/>
        <w:jc w:val="both"/>
        <w:rPr>
          <w:bCs/>
          <w:color w:val="000000"/>
          <w:sz w:val="20"/>
          <w:szCs w:val="20"/>
        </w:rPr>
      </w:pPr>
      <w:r w:rsidRPr="00117BE7">
        <w:rPr>
          <w:bCs/>
          <w:color w:val="000000"/>
          <w:sz w:val="20"/>
          <w:szCs w:val="20"/>
        </w:rPr>
        <w:t>В связи с истечением 17 января 2023 года установленного Уставом Ассоциации двухлетнего срока полномочий единоличного исполнительного органа Ассоциации и в соответствии с п. 8.9.5. Устава Ассоциации продлить полномочия генерального директора Ассоциац</w:t>
      </w:r>
      <w:r w:rsidR="00A824A0">
        <w:rPr>
          <w:bCs/>
          <w:color w:val="000000"/>
          <w:sz w:val="20"/>
          <w:szCs w:val="20"/>
        </w:rPr>
        <w:t>ии Ходуса Андрея Александровича</w:t>
      </w:r>
      <w:bookmarkStart w:id="3" w:name="_GoBack"/>
      <w:bookmarkEnd w:id="3"/>
      <w:r w:rsidRPr="00117BE7">
        <w:rPr>
          <w:bCs/>
          <w:color w:val="000000"/>
          <w:sz w:val="20"/>
          <w:szCs w:val="20"/>
        </w:rPr>
        <w:t xml:space="preserve"> посредством его назначения на указанную должность с 17 января 2023 года сроком на два года.  </w:t>
      </w:r>
    </w:p>
    <w:p w:rsidR="00117BE7" w:rsidRPr="00117BE7" w:rsidRDefault="00117BE7" w:rsidP="00117BE7">
      <w:pPr>
        <w:jc w:val="both"/>
        <w:rPr>
          <w:bCs/>
          <w:color w:val="000000"/>
          <w:sz w:val="20"/>
          <w:szCs w:val="20"/>
        </w:rPr>
      </w:pPr>
    </w:p>
    <w:p w:rsidR="001E4155" w:rsidRPr="00117BE7" w:rsidRDefault="001E4155" w:rsidP="001E4155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7B7A3C" w:rsidRPr="00117BE7" w:rsidRDefault="007B7A3C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117BE7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7B7A3C" w:rsidRPr="00117BE7" w:rsidRDefault="007B7A3C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117BE7">
        <w:rPr>
          <w:b/>
          <w:color w:val="000000"/>
          <w:sz w:val="20"/>
          <w:szCs w:val="20"/>
        </w:rPr>
        <w:t xml:space="preserve">«ЗА» - </w:t>
      </w:r>
      <w:r w:rsidR="008A5178" w:rsidRPr="00117BE7">
        <w:rPr>
          <w:b/>
          <w:color w:val="000000"/>
          <w:sz w:val="20"/>
          <w:szCs w:val="20"/>
        </w:rPr>
        <w:t>6</w:t>
      </w:r>
      <w:r w:rsidRPr="00117BE7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:rsidR="00774F9D" w:rsidRPr="00117BE7" w:rsidRDefault="00774F9D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117BE7">
        <w:rPr>
          <w:b/>
          <w:color w:val="000000"/>
          <w:sz w:val="20"/>
          <w:szCs w:val="20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117BE7" w:rsidTr="005B2FD8">
        <w:trPr>
          <w:trHeight w:val="1431"/>
        </w:trPr>
        <w:tc>
          <w:tcPr>
            <w:tcW w:w="4292" w:type="dxa"/>
          </w:tcPr>
          <w:p w:rsidR="00546EAD" w:rsidRPr="00117BE7" w:rsidRDefault="00546EA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4F9D" w:rsidRPr="00117BE7" w:rsidRDefault="00774F9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27810" w:rsidRPr="00117BE7" w:rsidRDefault="00D2781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FB43E0" w:rsidRPr="00117BE7" w:rsidRDefault="00FB43E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3049C4" w:rsidRPr="00117BE7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117BE7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117BE7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117BE7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6199" w:rsidRPr="00117BE7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117BE7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774F9D" w:rsidRPr="00117BE7" w:rsidRDefault="00774F9D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D27810" w:rsidRPr="00117BE7" w:rsidRDefault="00D27810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B43E0" w:rsidRPr="00117BE7" w:rsidRDefault="00FB43E0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3049C4" w:rsidRPr="00117BE7" w:rsidRDefault="003049C4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117BE7" w:rsidRDefault="0084011B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117BE7">
              <w:rPr>
                <w:bCs/>
                <w:color w:val="000000"/>
                <w:sz w:val="20"/>
                <w:szCs w:val="20"/>
              </w:rPr>
              <w:t>А.А</w:t>
            </w:r>
            <w:r w:rsidRPr="00117BE7">
              <w:rPr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117BE7">
              <w:rPr>
                <w:bCs/>
                <w:color w:val="000000"/>
                <w:sz w:val="20"/>
                <w:szCs w:val="20"/>
              </w:rPr>
              <w:t xml:space="preserve"> Кастерин</w:t>
            </w:r>
            <w:r w:rsidRPr="00117BE7">
              <w:rPr>
                <w:color w:val="000000"/>
                <w:sz w:val="20"/>
                <w:szCs w:val="20"/>
              </w:rPr>
              <w:t xml:space="preserve"> </w:t>
            </w:r>
          </w:p>
          <w:p w:rsidR="00916078" w:rsidRPr="00117BE7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117BE7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117BE7" w:rsidRDefault="00916078" w:rsidP="0038034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117BE7" w:rsidTr="005B2FD8">
        <w:tc>
          <w:tcPr>
            <w:tcW w:w="4292" w:type="dxa"/>
          </w:tcPr>
          <w:p w:rsidR="00AE7AF1" w:rsidRPr="00117BE7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117BE7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117BE7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117BE7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117BE7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5B2FD8" w:rsidRPr="00117BE7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32" w:rsidRDefault="00DE5632" w:rsidP="00D34C00">
      <w:r>
        <w:separator/>
      </w:r>
    </w:p>
  </w:endnote>
  <w:endnote w:type="continuationSeparator" w:id="0">
    <w:p w:rsidR="00DE5632" w:rsidRDefault="00DE563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32" w:rsidRDefault="00DE5632" w:rsidP="00D34C00">
      <w:r>
        <w:separator/>
      </w:r>
    </w:p>
  </w:footnote>
  <w:footnote w:type="continuationSeparator" w:id="0">
    <w:p w:rsidR="00DE5632" w:rsidRDefault="00DE5632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17BE7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4155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5178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24A0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5E59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5632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4A52-DC43-41C6-93EA-120734D6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3</cp:revision>
  <cp:lastPrinted>2023-01-12T12:37:00Z</cp:lastPrinted>
  <dcterms:created xsi:type="dcterms:W3CDTF">2023-01-26T13:19:00Z</dcterms:created>
  <dcterms:modified xsi:type="dcterms:W3CDTF">2023-01-26T13:20:00Z</dcterms:modified>
</cp:coreProperties>
</file>