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98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C5EF0">
        <w:rPr>
          <w:rFonts w:ascii="Times New Roman" w:hAnsi="Times New Roman" w:cs="Times New Roman"/>
          <w:sz w:val="16"/>
          <w:szCs w:val="16"/>
        </w:rPr>
        <w:t xml:space="preserve">УТВЕРЖДЕНО </w:t>
      </w:r>
    </w:p>
    <w:p w:rsidR="00597187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C5EF0">
        <w:rPr>
          <w:rFonts w:ascii="Times New Roman" w:hAnsi="Times New Roman" w:cs="Times New Roman"/>
          <w:sz w:val="16"/>
          <w:szCs w:val="16"/>
        </w:rPr>
        <w:t>решением общего собрания членов</w:t>
      </w:r>
    </w:p>
    <w:p w:rsidR="00C43AE5" w:rsidRDefault="00C43AE5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Ассоциации СРО «Нефтегазизыскания-Альянс», протокол от 16.11.2021 № 38</w:t>
      </w:r>
    </w:p>
    <w:p w:rsidR="006D71BF" w:rsidRPr="005C5EF0" w:rsidRDefault="006D71BF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3</w:t>
      </w:r>
    </w:p>
    <w:p w:rsidR="00C43AE5" w:rsidRDefault="00C43AE5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F7F98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C5EF0">
        <w:rPr>
          <w:rFonts w:ascii="Times New Roman" w:hAnsi="Times New Roman" w:cs="Times New Roman"/>
          <w:sz w:val="16"/>
          <w:szCs w:val="16"/>
        </w:rPr>
        <w:t>Председатель Собрания</w:t>
      </w:r>
    </w:p>
    <w:p w:rsidR="007F7F98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F7F98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F7F98" w:rsidRPr="005C5EF0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C5EF0">
        <w:rPr>
          <w:rFonts w:ascii="Times New Roman" w:hAnsi="Times New Roman" w:cs="Times New Roman"/>
          <w:sz w:val="16"/>
          <w:szCs w:val="16"/>
        </w:rPr>
        <w:t>________________________</w:t>
      </w:r>
      <w:r w:rsidR="00C43AE5">
        <w:rPr>
          <w:rFonts w:ascii="Times New Roman" w:hAnsi="Times New Roman" w:cs="Times New Roman"/>
          <w:sz w:val="16"/>
          <w:szCs w:val="16"/>
        </w:rPr>
        <w:t>А.А. Кастерин</w:t>
      </w:r>
    </w:p>
    <w:p w:rsidR="007F7F98" w:rsidRDefault="007F7F98" w:rsidP="007F7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3AE5" w:rsidRPr="005C5EF0" w:rsidRDefault="00C43AE5" w:rsidP="007F7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7F98" w:rsidRPr="005C5EF0" w:rsidRDefault="007F7F98" w:rsidP="00AF58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5EF0">
        <w:rPr>
          <w:rFonts w:ascii="Times New Roman" w:hAnsi="Times New Roman" w:cs="Times New Roman"/>
          <w:b/>
          <w:sz w:val="20"/>
          <w:szCs w:val="20"/>
        </w:rPr>
        <w:t>Смета Ассоциации СРО «Нефтегазизыскания-Альянс»</w:t>
      </w:r>
    </w:p>
    <w:p w:rsidR="007F7F98" w:rsidRPr="005C5EF0" w:rsidRDefault="007F7F98" w:rsidP="007F7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5EF0">
        <w:rPr>
          <w:rFonts w:ascii="Times New Roman" w:hAnsi="Times New Roman" w:cs="Times New Roman"/>
          <w:sz w:val="20"/>
          <w:szCs w:val="20"/>
        </w:rPr>
        <w:t>на 202</w:t>
      </w:r>
      <w:r w:rsidR="00064CB2">
        <w:rPr>
          <w:rFonts w:ascii="Times New Roman" w:hAnsi="Times New Roman" w:cs="Times New Roman"/>
          <w:sz w:val="20"/>
          <w:szCs w:val="20"/>
        </w:rPr>
        <w:t>2</w:t>
      </w:r>
      <w:r w:rsidRPr="005C5EF0">
        <w:rPr>
          <w:rFonts w:ascii="Times New Roman" w:hAnsi="Times New Roman" w:cs="Times New Roman"/>
          <w:sz w:val="20"/>
          <w:szCs w:val="20"/>
        </w:rPr>
        <w:t xml:space="preserve"> год.</w:t>
      </w:r>
    </w:p>
    <w:p w:rsidR="005C5EF0" w:rsidRPr="005C5EF0" w:rsidRDefault="005C5EF0" w:rsidP="005C5EF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708"/>
        <w:gridCol w:w="1275"/>
      </w:tblGrid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708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064CB2" w:rsidP="0050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Сумма,</w:t>
            </w:r>
          </w:p>
          <w:p w:rsidR="00064CB2" w:rsidRPr="00064CB2" w:rsidRDefault="00064CB2" w:rsidP="0050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8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8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064CB2" w:rsidP="0006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500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8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  </w:t>
            </w:r>
          </w:p>
        </w:tc>
        <w:tc>
          <w:tcPr>
            <w:tcW w:w="7708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Доходы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708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Поступление членских взносов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500DE7" w:rsidP="0006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25 800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708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 от финансовой деятельност</w:t>
            </w:r>
            <w:proofErr w:type="gramStart"/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курсовая разница,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полученные %,за минусом налога с доходов)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064CB2" w:rsidP="0006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8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500DE7" w:rsidP="0006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26 400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8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708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708" w:type="dxa"/>
            <w:shd w:val="clear" w:color="auto" w:fill="auto"/>
            <w:hideMark/>
          </w:tcPr>
          <w:p w:rsidR="00064CB2" w:rsidRPr="00064CB2" w:rsidRDefault="00500DE7" w:rsidP="00500D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труда работников</w:t>
            </w:r>
            <w:r w:rsidR="00064CB2"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(включая взносы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внебюджетные фонды - </w:t>
            </w: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ПФР, ФСС, ФОМС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прочие обязательные взносы)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500DE7" w:rsidP="00500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13 911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708" w:type="dxa"/>
            <w:shd w:val="clear" w:color="000000" w:fill="FFFFFF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вспомогательные  (канцтовары,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расходный материалы для оргтехники,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хоз</w:t>
            </w:r>
            <w:proofErr w:type="gramStart"/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асходы</w:t>
            </w:r>
            <w:proofErr w:type="spellEnd"/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т.д.) всего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064CB2" w:rsidP="0006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708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Аренда  помещений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500DE7" w:rsidP="0006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708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Транспортные расходы (в </w:t>
            </w:r>
            <w:proofErr w:type="spellStart"/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транспортные услуги и использование </w:t>
            </w:r>
            <w:proofErr w:type="gramStart"/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личного</w:t>
            </w:r>
            <w:proofErr w:type="gramEnd"/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а/трансп. в служебных целях, общественный транспорт)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500DE7" w:rsidP="0006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708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Связь (телефон,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интернет)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064CB2" w:rsidP="0006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708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Аудиторские и консультационные услуги, всего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064CB2" w:rsidP="0006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708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квалификации работников</w:t>
            </w:r>
            <w:proofErr w:type="gramStart"/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работников в семинарах,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конференциях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064CB2" w:rsidP="0006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708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Ассоциации в конференциях и выставках,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реклама,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маркетинг,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информированию  неограниче</w:t>
            </w:r>
            <w:r w:rsidR="00DF60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ного круга лиц о деятельности Ассоциации с целью организации  приема  в члены Ассоциации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DF6066" w:rsidP="0006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708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коллективное страхование гражданской ответственности членов СРО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064CB2" w:rsidP="0006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708" w:type="dxa"/>
            <w:shd w:val="clear" w:color="000000" w:fill="FFFFFF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Добровольное медицинское страхование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500DE7" w:rsidP="0006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7708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Нотариальные расходы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064CB2" w:rsidP="0006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7708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Ремонт основных средств (материалы и услуги)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064CB2" w:rsidP="0006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7708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 и услуги (информационное сопровождение и право пользования ком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ьютерными программами, подписка на периодические издания,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почтовые расходы,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изготовление визитных карточек и т.д.,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064CB2" w:rsidP="0006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7708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Командировочные расходы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500DE7" w:rsidP="0006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7708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Представительские расходы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064CB2" w:rsidP="0006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7708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Услуги банка 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064CB2" w:rsidP="0006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7708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Затраты на приобретение основных средств,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МБП и нематериальных активов</w:t>
            </w:r>
            <w:proofErr w:type="gramStart"/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всего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064CB2" w:rsidP="0006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7708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Членство в негосударственных организациях и объединениях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064CB2" w:rsidP="0006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7708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и гос.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пошлины в </w:t>
            </w:r>
            <w:proofErr w:type="spellStart"/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штрафы,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</w:t>
            </w:r>
            <w:proofErr w:type="gramStart"/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налогов со страховых взносов в фонды)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064CB2" w:rsidP="0006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7708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Непредвиденные расходы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064CB2" w:rsidP="0006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8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Итого расходов  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D35E5E" w:rsidP="0006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21 331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8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Остаток средств на конец года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D35E5E" w:rsidP="0006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23 498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8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08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08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08" w:type="dxa"/>
            <w:shd w:val="clear" w:color="auto" w:fill="auto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Количество участников СРО -  вновь принятых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064CB2" w:rsidP="007E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7E3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064CB2" w:rsidRPr="00064CB2" w:rsidTr="00064CB2">
        <w:trPr>
          <w:trHeight w:val="20"/>
        </w:trPr>
        <w:tc>
          <w:tcPr>
            <w:tcW w:w="661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08" w:type="dxa"/>
            <w:shd w:val="clear" w:color="auto" w:fill="auto"/>
            <w:noWrap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4CB2" w:rsidRPr="00064CB2" w:rsidRDefault="00064CB2" w:rsidP="00064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4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C5EF0" w:rsidRDefault="005C5EF0" w:rsidP="005C5E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C5EF0" w:rsidSect="00C43AE5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98"/>
    <w:rsid w:val="00064CB2"/>
    <w:rsid w:val="00500DE7"/>
    <w:rsid w:val="00597187"/>
    <w:rsid w:val="005C5EF0"/>
    <w:rsid w:val="006A27A9"/>
    <w:rsid w:val="006D350A"/>
    <w:rsid w:val="006D71BF"/>
    <w:rsid w:val="007E3E10"/>
    <w:rsid w:val="007F7F98"/>
    <w:rsid w:val="00975F0D"/>
    <w:rsid w:val="00AA4809"/>
    <w:rsid w:val="00AF5897"/>
    <w:rsid w:val="00C43AE5"/>
    <w:rsid w:val="00D35E5E"/>
    <w:rsid w:val="00D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Ходус</dc:creator>
  <cp:lastModifiedBy>Андрей Ходус</cp:lastModifiedBy>
  <cp:revision>5</cp:revision>
  <dcterms:created xsi:type="dcterms:W3CDTF">2021-11-22T08:37:00Z</dcterms:created>
  <dcterms:modified xsi:type="dcterms:W3CDTF">2021-11-22T12:41:00Z</dcterms:modified>
</cp:coreProperties>
</file>