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636F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20.04.2021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D636FA">
        <w:rPr>
          <w:b/>
          <w:sz w:val="28"/>
          <w:szCs w:val="28"/>
        </w:rPr>
        <w:t>171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636F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636FA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proofErr w:type="gramStart"/>
      <w:r>
        <w:t>Внести в реестр членов Ассоциации в отношении ООО «Техстроймонтаж» (ИНН</w:t>
      </w:r>
      <w:proofErr w:type="gramEnd"/>
      <w:r>
        <w:t xml:space="preserve"> 7736606442), номер в реестре членов Ассоциации - 281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636FA" w:rsidTr="00D636FA">
        <w:tc>
          <w:tcPr>
            <w:tcW w:w="4855" w:type="dxa"/>
            <w:vAlign w:val="center"/>
          </w:tcPr>
          <w:p w:rsidR="00D636FA" w:rsidRPr="00D636FA" w:rsidRDefault="00D636FA" w:rsidP="00D636F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636FA" w:rsidRPr="00D636FA" w:rsidRDefault="00D636FA" w:rsidP="00D636F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636FA" w:rsidTr="00D636FA">
        <w:tc>
          <w:tcPr>
            <w:tcW w:w="4855" w:type="dxa"/>
            <w:vAlign w:val="center"/>
          </w:tcPr>
          <w:p w:rsidR="00D636FA" w:rsidRPr="00D636FA" w:rsidRDefault="00D636FA" w:rsidP="00D636F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D636FA" w:rsidRDefault="00D636FA" w:rsidP="00D636F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D636FA" w:rsidRPr="00D636FA" w:rsidRDefault="00D636FA" w:rsidP="00D636F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D636FA" w:rsidTr="00D636FA">
        <w:tc>
          <w:tcPr>
            <w:tcW w:w="4855" w:type="dxa"/>
            <w:vAlign w:val="center"/>
          </w:tcPr>
          <w:p w:rsidR="00D636FA" w:rsidRPr="00D636FA" w:rsidRDefault="00D636FA" w:rsidP="00D636F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D636FA" w:rsidRPr="00D636FA" w:rsidRDefault="00D636FA" w:rsidP="00D636F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3F4583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3F4583" w:rsidRDefault="00DE44CE" w:rsidP="003913A6">
      <w:pPr>
        <w:spacing w:line="288" w:lineRule="auto"/>
      </w:pPr>
    </w:p>
    <w:sectPr w:rsidR="00DE44CE" w:rsidRPr="003F4583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3F4583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36FA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04F2-ECF2-4D17-A913-2752C5BA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2021-04-20T08:19:00Z</cp:lastPrinted>
  <dcterms:created xsi:type="dcterms:W3CDTF">2021-04-20T08:17:00Z</dcterms:created>
  <dcterms:modified xsi:type="dcterms:W3CDTF">2021-04-20T08:20:00Z</dcterms:modified>
</cp:coreProperties>
</file>