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6162CF">
        <w:rPr>
          <w:rFonts w:ascii="Times New Roman" w:hAnsi="Times New Roman"/>
          <w:caps/>
          <w:color w:val="000000"/>
          <w:sz w:val="18"/>
          <w:szCs w:val="20"/>
        </w:rPr>
        <w:t>20</w:t>
      </w:r>
      <w:r w:rsidR="00C827F1">
        <w:rPr>
          <w:rFonts w:ascii="Times New Roman" w:hAnsi="Times New Roman"/>
          <w:caps/>
          <w:color w:val="000000"/>
          <w:sz w:val="18"/>
          <w:szCs w:val="20"/>
        </w:rPr>
        <w:t>2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C827F1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AF1DC2">
              <w:rPr>
                <w:sz w:val="18"/>
                <w:szCs w:val="20"/>
              </w:rPr>
              <w:t xml:space="preserve"> сентября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C827F1" w:rsidP="006162CF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  <w:r w:rsidR="00AF1DC2">
              <w:rPr>
                <w:sz w:val="18"/>
                <w:szCs w:val="20"/>
              </w:rPr>
              <w:t xml:space="preserve"> сентября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</w:t>
      </w:r>
      <w:bookmarkStart w:id="0" w:name="_GoBack"/>
      <w:bookmarkEnd w:id="0"/>
      <w:r w:rsidRPr="00091564">
        <w:rPr>
          <w:bCs/>
          <w:color w:val="000000"/>
          <w:sz w:val="18"/>
        </w:rPr>
        <w:t xml:space="preserve">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B7A3C" w:rsidRDefault="00C827F1" w:rsidP="00774F9D">
      <w:pPr>
        <w:spacing w:line="276" w:lineRule="auto"/>
        <w:jc w:val="both"/>
        <w:rPr>
          <w:bCs/>
          <w:color w:val="000000"/>
          <w:sz w:val="18"/>
        </w:rPr>
      </w:pPr>
      <w:r w:rsidRPr="00C827F1">
        <w:rPr>
          <w:bCs/>
          <w:color w:val="000000"/>
          <w:sz w:val="18"/>
        </w:rPr>
        <w:t>- Акционерная Компания «</w:t>
      </w:r>
      <w:proofErr w:type="spellStart"/>
      <w:r w:rsidRPr="00C827F1">
        <w:rPr>
          <w:bCs/>
          <w:color w:val="000000"/>
          <w:sz w:val="18"/>
        </w:rPr>
        <w:t>Сервици</w:t>
      </w:r>
      <w:proofErr w:type="spellEnd"/>
      <w:r w:rsidRPr="00C827F1">
        <w:rPr>
          <w:bCs/>
          <w:color w:val="000000"/>
          <w:sz w:val="18"/>
        </w:rPr>
        <w:t xml:space="preserve"> </w:t>
      </w:r>
      <w:proofErr w:type="spellStart"/>
      <w:r w:rsidRPr="00C827F1">
        <w:rPr>
          <w:bCs/>
          <w:color w:val="000000"/>
          <w:sz w:val="18"/>
        </w:rPr>
        <w:t>Энерджия</w:t>
      </w:r>
      <w:proofErr w:type="spellEnd"/>
      <w:r w:rsidRPr="00C827F1">
        <w:rPr>
          <w:bCs/>
          <w:color w:val="000000"/>
          <w:sz w:val="18"/>
        </w:rPr>
        <w:t xml:space="preserve"> Италия </w:t>
      </w:r>
      <w:proofErr w:type="spellStart"/>
      <w:r w:rsidRPr="00C827F1">
        <w:rPr>
          <w:bCs/>
          <w:color w:val="000000"/>
          <w:sz w:val="18"/>
        </w:rPr>
        <w:t>С.п.А</w:t>
      </w:r>
      <w:proofErr w:type="spellEnd"/>
      <w:r w:rsidRPr="00C827F1">
        <w:rPr>
          <w:bCs/>
          <w:color w:val="000000"/>
          <w:sz w:val="18"/>
        </w:rPr>
        <w:t>.», ИНН 9909535391, 4 уровень ответственности по обязательствам, в соответствии с которым вносится взнос в компенсационный фонд возмещения вреда.</w:t>
      </w:r>
    </w:p>
    <w:p w:rsidR="00C827F1" w:rsidRDefault="00C827F1" w:rsidP="00774F9D">
      <w:pPr>
        <w:spacing w:line="276" w:lineRule="auto"/>
        <w:jc w:val="both"/>
        <w:rPr>
          <w:bCs/>
          <w:color w:val="000000"/>
          <w:sz w:val="18"/>
        </w:rPr>
      </w:pPr>
    </w:p>
    <w:p w:rsidR="00C827F1" w:rsidRPr="00091564" w:rsidRDefault="00C827F1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BC4A02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BC4A02" w:rsidRDefault="00BC4A02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BC4A02" w:rsidRDefault="00BC4A02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BC4A02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4C93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2CF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1DC2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4A02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827F1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A6F0-4585-4E37-8BE5-ABF566F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37</cp:revision>
  <cp:lastPrinted>2019-09-17T11:28:00Z</cp:lastPrinted>
  <dcterms:created xsi:type="dcterms:W3CDTF">2019-01-15T16:23:00Z</dcterms:created>
  <dcterms:modified xsi:type="dcterms:W3CDTF">2019-09-30T07:51:00Z</dcterms:modified>
</cp:coreProperties>
</file>