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A0EF3">
        <w:rPr>
          <w:rFonts w:ascii="Times New Roman" w:hAnsi="Times New Roman"/>
          <w:caps/>
          <w:color w:val="000000"/>
          <w:sz w:val="18"/>
          <w:szCs w:val="20"/>
        </w:rPr>
        <w:t>274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A0EF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09.12.2020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A0EF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09.12.2020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A0EF3" w:rsidP="00FA0EF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Акционерное общество «Производственное объединение «Уральский оптико-механический завод» имени Э.С </w:t>
      </w:r>
      <w:proofErr w:type="spellStart"/>
      <w:r>
        <w:rPr>
          <w:bCs/>
          <w:color w:val="000000"/>
          <w:sz w:val="18"/>
        </w:rPr>
        <w:t>Яламова</w:t>
      </w:r>
      <w:proofErr w:type="spellEnd"/>
      <w:r>
        <w:rPr>
          <w:bCs/>
          <w:color w:val="000000"/>
          <w:sz w:val="18"/>
        </w:rPr>
        <w:t>», Адрес: 620100, РФ, Свердловская обл., г. Екатеринбург, ул. Восточная, 33Б, ИНН (6672315362)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FA0EF3" w:rsidRPr="00FA0EF3" w:rsidRDefault="00FA0EF3" w:rsidP="00FA0EF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4A1E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0EF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137D-B78B-4343-ADBB-399D92AD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2020-12-09T09:31:00Z</cp:lastPrinted>
  <dcterms:created xsi:type="dcterms:W3CDTF">2020-12-09T09:29:00Z</dcterms:created>
  <dcterms:modified xsi:type="dcterms:W3CDTF">2020-12-09T09:32:00Z</dcterms:modified>
</cp:coreProperties>
</file>