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98" w:rsidRPr="00AF5897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F5897">
        <w:rPr>
          <w:rFonts w:ascii="Times New Roman" w:hAnsi="Times New Roman" w:cs="Times New Roman"/>
          <w:sz w:val="16"/>
          <w:szCs w:val="16"/>
        </w:rPr>
        <w:t xml:space="preserve">УТВЕРЖДЕНО </w:t>
      </w:r>
    </w:p>
    <w:p w:rsidR="00565E19" w:rsidRDefault="00565E19" w:rsidP="00565E1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решением общего собрания членов</w:t>
      </w:r>
    </w:p>
    <w:p w:rsidR="00565E19" w:rsidRDefault="00565E19" w:rsidP="00565E1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Ассоциации СРО «Нефтегазизыскания-Альянс» протокол от 13.12.2019 № 32</w:t>
      </w:r>
    </w:p>
    <w:p w:rsidR="007F7F98" w:rsidRPr="00AF5897" w:rsidRDefault="007F7F98" w:rsidP="007F7F98">
      <w:pPr>
        <w:spacing w:after="0"/>
        <w:jc w:val="right"/>
        <w:rPr>
          <w:rFonts w:ascii="Times New Roman" w:hAnsi="Times New Roman" w:cs="Times New Roman"/>
          <w:sz w:val="8"/>
          <w:szCs w:val="8"/>
        </w:rPr>
      </w:pPr>
    </w:p>
    <w:p w:rsidR="007F7F98" w:rsidRPr="00AF5897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F5897">
        <w:rPr>
          <w:rFonts w:ascii="Times New Roman" w:hAnsi="Times New Roman" w:cs="Times New Roman"/>
          <w:sz w:val="16"/>
          <w:szCs w:val="16"/>
        </w:rPr>
        <w:t>в ред. решения общего собрания членов</w:t>
      </w:r>
    </w:p>
    <w:p w:rsidR="007F7F98" w:rsidRPr="00AF5897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F5897">
        <w:rPr>
          <w:rFonts w:ascii="Times New Roman" w:hAnsi="Times New Roman" w:cs="Times New Roman"/>
          <w:sz w:val="16"/>
          <w:szCs w:val="16"/>
        </w:rPr>
        <w:t>Ассоциации СРО «Нефтегазизыскания-Альянс»</w:t>
      </w:r>
      <w:r w:rsidR="00AF5897">
        <w:rPr>
          <w:rFonts w:ascii="Times New Roman" w:hAnsi="Times New Roman" w:cs="Times New Roman"/>
          <w:sz w:val="16"/>
          <w:szCs w:val="16"/>
        </w:rPr>
        <w:t xml:space="preserve"> </w:t>
      </w:r>
      <w:r w:rsidRPr="00AF5897">
        <w:rPr>
          <w:rFonts w:ascii="Times New Roman" w:hAnsi="Times New Roman" w:cs="Times New Roman"/>
          <w:sz w:val="16"/>
          <w:szCs w:val="16"/>
        </w:rPr>
        <w:t>от 29.12.2020, протокол № 34, приложение 2</w:t>
      </w:r>
    </w:p>
    <w:p w:rsidR="007F7F98" w:rsidRPr="00AF5897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F7F98" w:rsidRPr="00AF5897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F5897">
        <w:rPr>
          <w:rFonts w:ascii="Times New Roman" w:hAnsi="Times New Roman" w:cs="Times New Roman"/>
          <w:sz w:val="16"/>
          <w:szCs w:val="16"/>
        </w:rPr>
        <w:t>Председатель Собрания</w:t>
      </w:r>
    </w:p>
    <w:p w:rsidR="007F7F98" w:rsidRPr="00AF5897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F7F98" w:rsidRPr="00AF5897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F7F98" w:rsidRPr="00AF5897" w:rsidRDefault="007F7F98" w:rsidP="007F7F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F5897">
        <w:rPr>
          <w:rFonts w:ascii="Times New Roman" w:hAnsi="Times New Roman" w:cs="Times New Roman"/>
          <w:sz w:val="16"/>
          <w:szCs w:val="16"/>
        </w:rPr>
        <w:t>________________________С.В. Савенков</w:t>
      </w:r>
    </w:p>
    <w:p w:rsidR="007F7F98" w:rsidRDefault="007F7F98" w:rsidP="007F7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7F98" w:rsidRPr="007F7F98" w:rsidRDefault="00AF5897" w:rsidP="00AF58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7F7F98" w:rsidRPr="007F7F98">
        <w:rPr>
          <w:rFonts w:ascii="Times New Roman" w:hAnsi="Times New Roman" w:cs="Times New Roman"/>
          <w:b/>
          <w:sz w:val="20"/>
          <w:szCs w:val="20"/>
        </w:rPr>
        <w:t>Смета Ассоциации СРО «Нефтегазизыскания-Альянс»</w:t>
      </w:r>
    </w:p>
    <w:p w:rsidR="007F7F98" w:rsidRPr="007F7F98" w:rsidRDefault="007F7F98" w:rsidP="007F7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2020 год.</w:t>
      </w:r>
    </w:p>
    <w:tbl>
      <w:tblPr>
        <w:tblW w:w="9363" w:type="dxa"/>
        <w:tblInd w:w="108" w:type="dxa"/>
        <w:tblLook w:val="04A0" w:firstRow="1" w:lastRow="0" w:firstColumn="1" w:lastColumn="0" w:noHBand="0" w:noVBand="1"/>
      </w:tblPr>
      <w:tblGrid>
        <w:gridCol w:w="716"/>
        <w:gridCol w:w="3965"/>
        <w:gridCol w:w="3824"/>
        <w:gridCol w:w="858"/>
      </w:tblGrid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F98" w:rsidRPr="00AF5897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План,</w:t>
            </w:r>
          </w:p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10 500</w:t>
            </w:r>
          </w:p>
        </w:tc>
      </w:tr>
      <w:tr w:rsidR="007F7F98" w:rsidRPr="00AF5897" w:rsidTr="00AF5897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8" w:rsidRPr="007F7F98" w:rsidRDefault="007F7F98" w:rsidP="00AF589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8" w:rsidRPr="007F7F98" w:rsidRDefault="007F7F98" w:rsidP="00AF589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Поступление членских взносов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19 200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 от финансовой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курсовая разница,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полученные %,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минусом налога с доходов) 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того доходов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19 450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F7F98" w:rsidRPr="00AF5897" w:rsidTr="00AF5897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AF589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AF589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труда  раб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отников (в т. ч. совместители)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Взносы во внебюджетные фонды (ПФР, ФСС, ФОМС)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вспомогательные  (канцтовары,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для оргтехники,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и т.д.) всего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Аренда  помещений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Транспортные расходы (в 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транспортные услуги и использование </w:t>
            </w:r>
            <w:proofErr w:type="gramStart"/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а/трансп. в служебных целях, общественный транспорт)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Связь (телефон,</w:t>
            </w:r>
            <w:r w:rsidR="00AF5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интернет)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Аудиторские и консультационные услуги, всего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квалификации р</w:t>
            </w:r>
            <w:r w:rsidR="00AF5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аботников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F5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работников в семинарах,</w:t>
            </w:r>
            <w:r w:rsidR="00AF5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конференциях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Ассоциации в конференциях и выставках,</w:t>
            </w:r>
            <w:r w:rsidR="00AF5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реклама,</w:t>
            </w:r>
            <w:r w:rsidR="00AF5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маркетинг,</w:t>
            </w:r>
            <w:r w:rsidR="00AF5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информированию неограничен</w:t>
            </w:r>
            <w:r w:rsidR="00AF5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ого круга лиц о деятельности Ассоциации с целью организации  приема  в члены Ассоциации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коллективное страхование гражданской ответственности членов СРО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 и услуги (информационное сопровождение и право пользования ком</w:t>
            </w:r>
            <w:r w:rsidR="00AF5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ьютерными программами, подписка на периодические издания,</w:t>
            </w:r>
            <w:r w:rsidR="00AF5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почтовые расходы,</w:t>
            </w:r>
            <w:r w:rsidR="00AF5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визитных карточек и т.</w:t>
            </w:r>
            <w:r w:rsidR="00AF5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д.,</w:t>
            </w:r>
            <w:r w:rsidR="00AF5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Представительские расходы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банка 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Затраты на приобретение основных средств,</w:t>
            </w:r>
            <w:r w:rsidR="00AF5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МБП и нематериальных активов</w:t>
            </w:r>
            <w:proofErr w:type="gramStart"/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Членство в негосударственных организациях и объединениях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и гос.</w:t>
            </w:r>
            <w:r w:rsidR="00AF5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пошлины в т.</w:t>
            </w:r>
            <w:r w:rsidR="00AF5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ч. штрафы,</w:t>
            </w:r>
            <w:r w:rsidR="00AF5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</w:t>
            </w:r>
            <w:proofErr w:type="gramStart"/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налогов со страховых взносов в фонды)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расходов  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16749</w:t>
            </w:r>
          </w:p>
        </w:tc>
      </w:tr>
      <w:tr w:rsidR="007F7F98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98" w:rsidRPr="007F7F98" w:rsidRDefault="007F7F98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F98" w:rsidRPr="007F7F98" w:rsidRDefault="007F7F98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12991</w:t>
            </w:r>
          </w:p>
        </w:tc>
      </w:tr>
      <w:tr w:rsidR="00AF5897" w:rsidRPr="007F7F98" w:rsidTr="00AF5897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7" w:rsidRPr="007F7F98" w:rsidRDefault="00AF5897" w:rsidP="007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7" w:rsidRPr="007F7F98" w:rsidRDefault="00AF5897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5897" w:rsidRPr="007F7F98" w:rsidRDefault="00AF5897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5897" w:rsidRPr="00AF5897" w:rsidTr="00AF5897">
        <w:trPr>
          <w:trHeight w:val="2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897" w:rsidRPr="007F7F98" w:rsidRDefault="00AF5897" w:rsidP="00AF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Количество </w:t>
            </w:r>
            <w:r w:rsidRPr="00AF5897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членов СРО, принятых в течение года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897" w:rsidRPr="007F7F98" w:rsidRDefault="00AF5897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AF5897" w:rsidRPr="00AF5897" w:rsidTr="00AF5897">
        <w:trPr>
          <w:trHeight w:val="2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897" w:rsidRPr="007F7F98" w:rsidRDefault="00AF5897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Размер Компенсационного фонда возмещения вреда на начало года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897" w:rsidRPr="007F7F98" w:rsidRDefault="00AF5897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30 100</w:t>
            </w:r>
          </w:p>
        </w:tc>
      </w:tr>
      <w:tr w:rsidR="00AF5897" w:rsidRPr="00AF5897" w:rsidTr="00AF5897">
        <w:trPr>
          <w:trHeight w:val="2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897" w:rsidRPr="007F7F98" w:rsidRDefault="00AF5897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Размер Компенсационного фонда возмещения вреда на конец года </w:t>
            </w:r>
            <w:bookmarkStart w:id="0" w:name="_GoBack"/>
            <w:bookmarkEnd w:id="0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897" w:rsidRPr="007F7F98" w:rsidRDefault="00AF5897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35 400</w:t>
            </w:r>
          </w:p>
        </w:tc>
      </w:tr>
      <w:tr w:rsidR="00AF5897" w:rsidRPr="00AF5897" w:rsidTr="00AF5897">
        <w:trPr>
          <w:trHeight w:val="2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897" w:rsidRPr="007F7F98" w:rsidRDefault="00AF5897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Размер Компенсационного фонда обеспечения договорных обязательств на начало года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897" w:rsidRPr="007F7F98" w:rsidRDefault="00AF5897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51 125</w:t>
            </w:r>
          </w:p>
        </w:tc>
      </w:tr>
      <w:tr w:rsidR="00AF5897" w:rsidRPr="00AF5897" w:rsidTr="00AF5897">
        <w:trPr>
          <w:trHeight w:val="2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897" w:rsidRPr="007F7F98" w:rsidRDefault="00AF5897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Размер Компенсационного фонда обеспечения договорных обязательств на конец года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897" w:rsidRPr="007F7F98" w:rsidRDefault="00AF5897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  <w:t>56 974</w:t>
            </w:r>
          </w:p>
        </w:tc>
      </w:tr>
      <w:tr w:rsidR="00AF5897" w:rsidRPr="00AF5897" w:rsidTr="00AF5897">
        <w:trPr>
          <w:trHeight w:val="20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AF5897" w:rsidRPr="007F7F98" w:rsidRDefault="00AF5897" w:rsidP="00AF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F5897" w:rsidRPr="007F7F98" w:rsidRDefault="00AF5897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AF5897" w:rsidRPr="00AF5897" w:rsidTr="00AF5897">
        <w:trPr>
          <w:trHeight w:val="2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F5897" w:rsidRPr="007F7F98" w:rsidRDefault="00AF5897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F5897" w:rsidRPr="007F7F98" w:rsidRDefault="00AF5897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AF5897" w:rsidRPr="00AF5897" w:rsidTr="00AF5897">
        <w:trPr>
          <w:trHeight w:val="2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F5897" w:rsidRPr="007F7F98" w:rsidRDefault="00AF5897" w:rsidP="007F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F5897" w:rsidRPr="007F7F98" w:rsidRDefault="00AF5897" w:rsidP="00AF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AF5897" w:rsidRPr="007F7F98" w:rsidTr="00DF7F1D">
        <w:trPr>
          <w:trHeight w:val="20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897" w:rsidRPr="007F7F98" w:rsidRDefault="00AF5897" w:rsidP="00AF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Генеральный директор                                                      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897" w:rsidRPr="007F7F98" w:rsidRDefault="00AF5897" w:rsidP="00AF5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А.А. Ходус</w:t>
            </w:r>
          </w:p>
        </w:tc>
      </w:tr>
    </w:tbl>
    <w:p w:rsidR="007F7F98" w:rsidRPr="007F7F98" w:rsidRDefault="007F7F98">
      <w:pPr>
        <w:rPr>
          <w:rFonts w:ascii="Times New Roman" w:hAnsi="Times New Roman" w:cs="Times New Roman"/>
          <w:sz w:val="20"/>
          <w:szCs w:val="20"/>
        </w:rPr>
      </w:pPr>
    </w:p>
    <w:sectPr w:rsidR="007F7F98" w:rsidRPr="007F7F98" w:rsidSect="007F7F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98"/>
    <w:rsid w:val="00565E19"/>
    <w:rsid w:val="00597187"/>
    <w:rsid w:val="007F7F98"/>
    <w:rsid w:val="00A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Андрей Ходус</cp:lastModifiedBy>
  <cp:revision>2</cp:revision>
  <dcterms:created xsi:type="dcterms:W3CDTF">2020-12-25T15:27:00Z</dcterms:created>
  <dcterms:modified xsi:type="dcterms:W3CDTF">2020-12-25T16:08:00Z</dcterms:modified>
</cp:coreProperties>
</file>