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73DB3">
        <w:rPr>
          <w:rFonts w:ascii="Times New Roman" w:hAnsi="Times New Roman"/>
          <w:caps/>
          <w:color w:val="000000"/>
          <w:sz w:val="18"/>
          <w:szCs w:val="20"/>
        </w:rPr>
        <w:t>288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73DB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05.03.2021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73DB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05.03.2021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73DB3" w:rsidP="00973DB3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«КРАСИНВЕСТКОНСАЛТ», Адрес: 143402, РФ, Московская область, город Красногорск, Пионерская улица, дом 17 помещение 1, комната 28, ИНН (5024083870) - при условии уплаты взноса в компенсационный фонд возмещения вреда (1 уровень ответственности по обязательствам);</w:t>
      </w:r>
    </w:p>
    <w:p w:rsidR="00973DB3" w:rsidRDefault="00973DB3" w:rsidP="00973DB3">
      <w:pPr>
        <w:spacing w:line="276" w:lineRule="auto"/>
        <w:jc w:val="both"/>
        <w:rPr>
          <w:bCs/>
          <w:color w:val="000000"/>
          <w:sz w:val="18"/>
        </w:rPr>
      </w:pPr>
    </w:p>
    <w:p w:rsidR="00973DB3" w:rsidRDefault="00973DB3" w:rsidP="00973DB3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Общество с ограниченной ответственностью « Филип Строй Групп», Адрес: 143987, Московская область, город  Балашиха, улица  Советская (железнодорожный </w:t>
      </w:r>
      <w:proofErr w:type="spellStart"/>
      <w:r>
        <w:rPr>
          <w:bCs/>
          <w:color w:val="000000"/>
          <w:sz w:val="18"/>
        </w:rPr>
        <w:t>мкр</w:t>
      </w:r>
      <w:proofErr w:type="spellEnd"/>
      <w:r>
        <w:rPr>
          <w:bCs/>
          <w:color w:val="000000"/>
          <w:sz w:val="18"/>
        </w:rPr>
        <w:t>.)</w:t>
      </w:r>
      <w:proofErr w:type="gramStart"/>
      <w:r>
        <w:rPr>
          <w:bCs/>
          <w:color w:val="000000"/>
          <w:sz w:val="18"/>
        </w:rPr>
        <w:t xml:space="preserve"> ,</w:t>
      </w:r>
      <w:proofErr w:type="gramEnd"/>
      <w:r>
        <w:rPr>
          <w:bCs/>
          <w:color w:val="000000"/>
          <w:sz w:val="18"/>
        </w:rPr>
        <w:t xml:space="preserve"> дом 47, корпус 1, офис 404, ИНН (5012096289)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973DB3" w:rsidRDefault="00973DB3" w:rsidP="00973DB3">
      <w:pPr>
        <w:spacing w:line="276" w:lineRule="auto"/>
        <w:jc w:val="both"/>
        <w:rPr>
          <w:bCs/>
          <w:color w:val="000000"/>
          <w:sz w:val="18"/>
        </w:rPr>
      </w:pPr>
    </w:p>
    <w:p w:rsidR="00973DB3" w:rsidRDefault="00973DB3" w:rsidP="00973DB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«Ай-</w:t>
      </w:r>
      <w:proofErr w:type="spellStart"/>
      <w:r>
        <w:rPr>
          <w:bCs/>
          <w:color w:val="000000"/>
          <w:sz w:val="18"/>
        </w:rPr>
        <w:t>Теко</w:t>
      </w:r>
      <w:proofErr w:type="spellEnd"/>
      <w:r>
        <w:rPr>
          <w:bCs/>
          <w:color w:val="000000"/>
          <w:sz w:val="18"/>
        </w:rPr>
        <w:t xml:space="preserve"> Инжиниринг», Адрес: 117292, РФ, г. Москва, ул. </w:t>
      </w:r>
      <w:proofErr w:type="spellStart"/>
      <w:r>
        <w:rPr>
          <w:bCs/>
          <w:color w:val="000000"/>
          <w:sz w:val="18"/>
        </w:rPr>
        <w:t>Кедрова</w:t>
      </w:r>
      <w:proofErr w:type="spellEnd"/>
      <w:r>
        <w:rPr>
          <w:bCs/>
          <w:color w:val="000000"/>
          <w:sz w:val="18"/>
        </w:rPr>
        <w:t>, д.15, этаж цок</w:t>
      </w:r>
      <w:proofErr w:type="gramStart"/>
      <w:r>
        <w:rPr>
          <w:bCs/>
          <w:color w:val="000000"/>
          <w:sz w:val="18"/>
        </w:rPr>
        <w:t>.</w:t>
      </w:r>
      <w:proofErr w:type="gramEnd"/>
      <w:r>
        <w:rPr>
          <w:bCs/>
          <w:color w:val="000000"/>
          <w:sz w:val="18"/>
        </w:rPr>
        <w:t xml:space="preserve"> </w:t>
      </w:r>
      <w:proofErr w:type="spellStart"/>
      <w:proofErr w:type="gramStart"/>
      <w:r>
        <w:rPr>
          <w:bCs/>
          <w:color w:val="000000"/>
          <w:sz w:val="18"/>
        </w:rPr>
        <w:t>п</w:t>
      </w:r>
      <w:proofErr w:type="gramEnd"/>
      <w:r>
        <w:rPr>
          <w:bCs/>
          <w:color w:val="000000"/>
          <w:sz w:val="18"/>
        </w:rPr>
        <w:t>ом.III</w:t>
      </w:r>
      <w:proofErr w:type="spellEnd"/>
      <w:r>
        <w:rPr>
          <w:bCs/>
          <w:color w:val="000000"/>
          <w:sz w:val="18"/>
        </w:rPr>
        <w:t>, комн. 26, ИНН (7727453302) - при условии уплаты взноса в компенсационный фонд возмещения вреда (2 уровень ответственности по обязательствам), компенсационный фонд обеспечения договорных обязательств (2 уровень ответственности по обязательствам).</w:t>
      </w:r>
    </w:p>
    <w:p w:rsidR="00973DB3" w:rsidRPr="00973DB3" w:rsidRDefault="00973DB3" w:rsidP="00973DB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lastRenderedPageBreak/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2336"/>
    <w:rsid w:val="009632BB"/>
    <w:rsid w:val="0096687E"/>
    <w:rsid w:val="0096717F"/>
    <w:rsid w:val="00967663"/>
    <w:rsid w:val="0097085A"/>
    <w:rsid w:val="00971357"/>
    <w:rsid w:val="00971F19"/>
    <w:rsid w:val="00972C93"/>
    <w:rsid w:val="00973DB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E39B-D278-4B62-8A6C-5B28EADF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2021-03-05T08:14:00Z</cp:lastPrinted>
  <dcterms:created xsi:type="dcterms:W3CDTF">2021-03-05T08:13:00Z</dcterms:created>
  <dcterms:modified xsi:type="dcterms:W3CDTF">2021-03-05T08:14:00Z</dcterms:modified>
</cp:coreProperties>
</file>