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53C59">
        <w:rPr>
          <w:rFonts w:ascii="Times New Roman" w:hAnsi="Times New Roman"/>
          <w:caps/>
          <w:color w:val="000000"/>
          <w:sz w:val="18"/>
          <w:szCs w:val="20"/>
        </w:rPr>
        <w:t>291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53C5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53C5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53C59" w:rsidP="00D53C5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«Красноярский лесной </w:t>
      </w:r>
      <w:proofErr w:type="spellStart"/>
      <w:r>
        <w:rPr>
          <w:bCs/>
          <w:color w:val="000000"/>
          <w:sz w:val="18"/>
        </w:rPr>
        <w:t>девелопмент</w:t>
      </w:r>
      <w:proofErr w:type="spellEnd"/>
      <w:r>
        <w:rPr>
          <w:bCs/>
          <w:color w:val="000000"/>
          <w:sz w:val="18"/>
        </w:rPr>
        <w:t>», Адрес: 660135, РФ, Красноярский край, г. Красноярск, ул. Молокова д. 62 кв. 111, ИНН (2465126200)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D53C59" w:rsidRPr="00D53C59" w:rsidRDefault="00D53C59" w:rsidP="00D53C5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51CE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3C59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16A9-E308-4805-8716-3EC7C9EA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2021-03-23T11:12:00Z</cp:lastPrinted>
  <dcterms:created xsi:type="dcterms:W3CDTF">2021-03-23T11:11:00Z</dcterms:created>
  <dcterms:modified xsi:type="dcterms:W3CDTF">2021-03-23T11:12:00Z</dcterms:modified>
</cp:coreProperties>
</file>