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B6272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01.03.2024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B6272">
              <w:rPr>
                <w:b/>
                <w:sz w:val="16"/>
                <w:szCs w:val="16"/>
              </w:rPr>
              <w:t>345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C243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          </w:t>
      </w:r>
      <w:r w:rsidR="00BB6272">
        <w:rPr>
          <w:sz w:val="20"/>
          <w:szCs w:val="20"/>
        </w:rPr>
        <w:t>1. В отношении члена Ассоциации ООО «Ферро-Строй», ИНН 9701001721, №229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Ворошков Сергей Витальевич</w:t>
            </w:r>
          </w:p>
        </w:tc>
      </w:tr>
    </w:tbl>
    <w:p w:rsidR="00BB6272" w:rsidRPr="002372A0" w:rsidRDefault="00BB6272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НПП «Доза», ИНН 7735542228, №467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124460,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ер.г.муниципальный</w:t>
            </w:r>
            <w:proofErr w:type="spellEnd"/>
            <w:r>
              <w:rPr>
                <w:sz w:val="16"/>
                <w:szCs w:val="20"/>
              </w:rPr>
              <w:t xml:space="preserve"> округ Матушкино, г. Зеленоград, ул. Академика Валиева, д.4</w:t>
            </w:r>
          </w:p>
        </w:tc>
      </w:tr>
    </w:tbl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«Электротехническая группа «ТОР», ИНН 5022038656, №472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140415, РФ, Московская область, г. Коломна, ул. Ветеринарная, д.2, кв.176</w:t>
            </w:r>
          </w:p>
        </w:tc>
      </w:tr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(910) 410-41-00</w:t>
            </w:r>
          </w:p>
        </w:tc>
      </w:tr>
    </w:tbl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</w:t>
      </w:r>
      <w:proofErr w:type="spellStart"/>
      <w:r>
        <w:rPr>
          <w:sz w:val="20"/>
          <w:szCs w:val="20"/>
        </w:rPr>
        <w:t>Канарай</w:t>
      </w:r>
      <w:proofErr w:type="spellEnd"/>
      <w:r>
        <w:rPr>
          <w:sz w:val="20"/>
          <w:szCs w:val="20"/>
        </w:rPr>
        <w:t>», ИНН 2403002903, №524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B6272" w:rsidRPr="00BB6272" w:rsidTr="00BB6272">
        <w:tc>
          <w:tcPr>
            <w:tcW w:w="400" w:type="dxa"/>
            <w:vAlign w:val="center"/>
          </w:tcPr>
          <w:p w:rsidR="00BB6272" w:rsidRPr="00BB6272" w:rsidRDefault="00BB6272" w:rsidP="00BB6272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B6272" w:rsidRPr="00BB6272" w:rsidRDefault="00BB6272" w:rsidP="00BB627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125009,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</w:t>
            </w:r>
            <w:r w:rsidR="000C243A">
              <w:rPr>
                <w:sz w:val="16"/>
                <w:szCs w:val="20"/>
              </w:rPr>
              <w:t>г</w:t>
            </w:r>
            <w:proofErr w:type="spellEnd"/>
            <w:r w:rsidR="000C243A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муниципальный округ Тверской, ул. Тверская, д.6, стр.6, кв.207</w:t>
            </w:r>
          </w:p>
        </w:tc>
      </w:tr>
    </w:tbl>
    <w:p w:rsidR="00BB6272" w:rsidRDefault="00BB627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0" w:name="_GoBack"/>
      <w:bookmarkEnd w:id="10"/>
    </w:p>
    <w:p w:rsidR="00ED54E4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1" w:name="prikaz9"/>
      <w:bookmarkStart w:id="12" w:name="mark9"/>
      <w:bookmarkEnd w:id="11"/>
      <w:bookmarkEnd w:id="12"/>
    </w:p>
    <w:p w:rsidR="000C243A" w:rsidRDefault="000C24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C243A" w:rsidRDefault="000C24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C243A" w:rsidRPr="002372A0" w:rsidRDefault="000C243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0C243A">
        <w:trPr>
          <w:trHeight w:val="385"/>
        </w:trPr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42"/>
    <w:multiLevelType w:val="hybridMultilevel"/>
    <w:tmpl w:val="526C5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AAA709B"/>
    <w:multiLevelType w:val="hybridMultilevel"/>
    <w:tmpl w:val="6A887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8C674E"/>
    <w:multiLevelType w:val="hybridMultilevel"/>
    <w:tmpl w:val="C4A69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99C40CE"/>
    <w:multiLevelType w:val="hybridMultilevel"/>
    <w:tmpl w:val="D562B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23"/>
  </w:num>
  <w:num w:numId="12">
    <w:abstractNumId w:val="10"/>
  </w:num>
  <w:num w:numId="13">
    <w:abstractNumId w:val="7"/>
  </w:num>
  <w:num w:numId="14">
    <w:abstractNumId w:val="14"/>
  </w:num>
  <w:num w:numId="15">
    <w:abstractNumId w:val="21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6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43A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B6272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2125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2024-03-01T08:24:00Z</cp:lastPrinted>
  <dcterms:created xsi:type="dcterms:W3CDTF">2024-03-01T08:18:00Z</dcterms:created>
  <dcterms:modified xsi:type="dcterms:W3CDTF">2024-03-01T08:24:00Z</dcterms:modified>
</cp:coreProperties>
</file>