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322F73">
        <w:rPr>
          <w:rFonts w:ascii="Times New Roman" w:hAnsi="Times New Roman"/>
          <w:caps/>
          <w:color w:val="000000"/>
          <w:sz w:val="18"/>
          <w:szCs w:val="20"/>
        </w:rPr>
        <w:t>470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322F7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16.05.2024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322F7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16.05.2024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22F73" w:rsidP="00322F73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«Строительная экспертиза», Адрес: 115211, РФ, г. Москва, ш. </w:t>
      </w:r>
      <w:proofErr w:type="gramStart"/>
      <w:r>
        <w:rPr>
          <w:bCs/>
          <w:color w:val="000000"/>
          <w:sz w:val="18"/>
        </w:rPr>
        <w:t>Каширское</w:t>
      </w:r>
      <w:proofErr w:type="gramEnd"/>
      <w:r>
        <w:rPr>
          <w:bCs/>
          <w:color w:val="000000"/>
          <w:sz w:val="18"/>
        </w:rPr>
        <w:t>, д. 59, корп. 2, кв. 567, ИНН (7718890480)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322F73" w:rsidRPr="00322F73" w:rsidRDefault="00322F73" w:rsidP="00322F73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3B92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2F73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C1B5-3043-4EF7-8CF3-B3E429AC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2024-05-16T12:27:00Z</cp:lastPrinted>
  <dcterms:created xsi:type="dcterms:W3CDTF">2024-05-16T12:26:00Z</dcterms:created>
  <dcterms:modified xsi:type="dcterms:W3CDTF">2024-05-16T12:28:00Z</dcterms:modified>
</cp:coreProperties>
</file>